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85FDC" w:rsidRPr="00385FDC" w:rsidRDefault="00A817F0" w:rsidP="009A44C2">
      <w:pPr>
        <w:jc w:val="center"/>
        <w:rPr>
          <w:i/>
          <w:sz w:val="48"/>
          <w:u w:val="single"/>
        </w:rPr>
      </w:pPr>
      <w:r w:rsidRPr="00901567">
        <w:rPr>
          <w:noProof/>
          <w:sz w:val="4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.65pt;margin-top:21pt;width:356.25pt;height:360.75pt;z-index:251660288;mso-width-relative:margin;mso-height-relative:margin" fillcolor="#fde9d9 [665]">
            <v:fill color2="#fbd4b4 [1305]" rotate="t" type="gradient"/>
            <v:textbox>
              <w:txbxContent>
                <w:p w:rsidR="00901567" w:rsidRPr="00901567" w:rsidRDefault="00901567" w:rsidP="00901567">
                  <w:pPr>
                    <w:rPr>
                      <w:sz w:val="20"/>
                      <w:szCs w:val="20"/>
                      <w:u w:val="single"/>
                    </w:rPr>
                  </w:pPr>
                  <w:r w:rsidRPr="00901567">
                    <w:rPr>
                      <w:sz w:val="20"/>
                      <w:szCs w:val="20"/>
                      <w:u w:val="single"/>
                    </w:rPr>
                    <w:t>Public visé :</w:t>
                  </w:r>
                </w:p>
                <w:p w:rsidR="00901567" w:rsidRPr="00901567" w:rsidRDefault="00901567" w:rsidP="00901567">
                  <w:pPr>
                    <w:ind w:left="708"/>
                    <w:rPr>
                      <w:sz w:val="20"/>
                      <w:szCs w:val="20"/>
                    </w:rPr>
                  </w:pPr>
                  <w:r w:rsidRPr="00901567">
                    <w:rPr>
                      <w:sz w:val="20"/>
                      <w:szCs w:val="20"/>
                    </w:rPr>
                    <w:t>Débutants connaissant parfaitement le déplacement des pièces.</w:t>
                  </w:r>
                </w:p>
                <w:p w:rsidR="00901567" w:rsidRPr="00901567" w:rsidRDefault="00901567" w:rsidP="00901567">
                  <w:pPr>
                    <w:rPr>
                      <w:sz w:val="20"/>
                      <w:szCs w:val="20"/>
                      <w:u w:val="single"/>
                    </w:rPr>
                  </w:pPr>
                  <w:r w:rsidRPr="00901567">
                    <w:rPr>
                      <w:sz w:val="20"/>
                      <w:szCs w:val="20"/>
                      <w:u w:val="single"/>
                    </w:rPr>
                    <w:t>Pré-requis :</w:t>
                  </w:r>
                </w:p>
                <w:p w:rsidR="00901567" w:rsidRPr="00901567" w:rsidRDefault="00901567" w:rsidP="00901567">
                  <w:pPr>
                    <w:ind w:left="708"/>
                    <w:rPr>
                      <w:sz w:val="20"/>
                      <w:szCs w:val="20"/>
                    </w:rPr>
                  </w:pPr>
                  <w:r w:rsidRPr="00901567">
                    <w:rPr>
                      <w:sz w:val="20"/>
                      <w:szCs w:val="20"/>
                    </w:rPr>
                    <w:t>On supposera que :</w:t>
                  </w:r>
                </w:p>
                <w:p w:rsidR="00901567" w:rsidRDefault="00901567" w:rsidP="00901567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901567">
                    <w:rPr>
                      <w:sz w:val="20"/>
                      <w:szCs w:val="20"/>
                    </w:rPr>
                    <w:t>Les joueurs savent mater avec Dame contre Roi dépouillé.</w:t>
                  </w:r>
                </w:p>
                <w:p w:rsidR="00013F74" w:rsidRPr="00901567" w:rsidRDefault="00013F74" w:rsidP="00901567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Les joueurs connaissent le pat.</w:t>
                  </w:r>
                </w:p>
                <w:p w:rsidR="00901567" w:rsidRPr="00901567" w:rsidRDefault="00901567" w:rsidP="00901567">
                  <w:pPr>
                    <w:rPr>
                      <w:sz w:val="20"/>
                      <w:szCs w:val="20"/>
                      <w:u w:val="single"/>
                    </w:rPr>
                  </w:pPr>
                  <w:r w:rsidRPr="00901567">
                    <w:rPr>
                      <w:sz w:val="20"/>
                      <w:szCs w:val="20"/>
                      <w:u w:val="single"/>
                    </w:rPr>
                    <w:t>Objectifs pédagogiques :</w:t>
                  </w:r>
                </w:p>
                <w:p w:rsidR="00901567" w:rsidRPr="00901567" w:rsidRDefault="00901567" w:rsidP="00901567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901567">
                    <w:rPr>
                      <w:sz w:val="20"/>
                      <w:szCs w:val="20"/>
                    </w:rPr>
                    <w:t>Prendre une conscience aigue de l’importance du trait.</w:t>
                  </w:r>
                </w:p>
                <w:p w:rsidR="00901567" w:rsidRDefault="00901567" w:rsidP="00901567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901567">
                    <w:rPr>
                      <w:sz w:val="20"/>
                      <w:szCs w:val="20"/>
                    </w:rPr>
                    <w:t xml:space="preserve">Juger rapidement les </w:t>
                  </w:r>
                  <w:r w:rsidRPr="00901567">
                    <w:rPr>
                      <w:i/>
                      <w:sz w:val="20"/>
                      <w:szCs w:val="20"/>
                    </w:rPr>
                    <w:t xml:space="preserve">situations simples </w:t>
                  </w:r>
                  <w:r w:rsidRPr="00901567">
                    <w:rPr>
                      <w:sz w:val="20"/>
                      <w:szCs w:val="20"/>
                    </w:rPr>
                    <w:t>(Nulle ou de gain.)</w:t>
                  </w:r>
                </w:p>
                <w:p w:rsidR="002D645E" w:rsidRPr="00901567" w:rsidRDefault="002D645E" w:rsidP="00901567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Connaitre la définition de </w:t>
                  </w:r>
                  <w:r w:rsidRPr="002D645E">
                    <w:rPr>
                      <w:i/>
                      <w:sz w:val="20"/>
                      <w:szCs w:val="20"/>
                    </w:rPr>
                    <w:t>l’opposition</w:t>
                  </w:r>
                </w:p>
                <w:p w:rsidR="00901567" w:rsidRPr="00901567" w:rsidRDefault="00901567" w:rsidP="00901567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901567">
                    <w:rPr>
                      <w:sz w:val="20"/>
                      <w:szCs w:val="20"/>
                    </w:rPr>
                    <w:t>Appréhender l’opposition éloignée.</w:t>
                  </w:r>
                </w:p>
                <w:p w:rsidR="00901567" w:rsidRPr="00901567" w:rsidRDefault="00901567" w:rsidP="00901567">
                  <w:pPr>
                    <w:rPr>
                      <w:sz w:val="20"/>
                      <w:szCs w:val="20"/>
                      <w:u w:val="single"/>
                    </w:rPr>
                  </w:pPr>
                  <w:r w:rsidRPr="00901567">
                    <w:rPr>
                      <w:sz w:val="20"/>
                      <w:szCs w:val="20"/>
                      <w:u w:val="single"/>
                    </w:rPr>
                    <w:t>Intégration dans une progression de séquences sur les finales de pions :</w:t>
                  </w:r>
                  <w:r w:rsidR="00A73C13">
                    <w:rPr>
                      <w:sz w:val="20"/>
                      <w:szCs w:val="20"/>
                      <w:u w:val="single"/>
                    </w:rPr>
                    <w:t xml:space="preserve"> 6heures</w:t>
                  </w:r>
                </w:p>
                <w:p w:rsidR="00901567" w:rsidRPr="00B32B80" w:rsidRDefault="00901567" w:rsidP="00A73C13">
                  <w:pPr>
                    <w:pStyle w:val="Paragraphedeliste"/>
                    <w:numPr>
                      <w:ilvl w:val="0"/>
                      <w:numId w:val="4"/>
                    </w:num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2D42F2">
                    <w:rPr>
                      <w:b/>
                      <w:sz w:val="20"/>
                      <w:szCs w:val="20"/>
                    </w:rPr>
                    <w:t>Roi et un Pion contre Roi (1 heure)</w:t>
                  </w:r>
                </w:p>
                <w:p w:rsidR="00B32B80" w:rsidRPr="00A73C13" w:rsidRDefault="00B32B80" w:rsidP="00B32B80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  <w:u w:val="single"/>
                    </w:rPr>
                  </w:pPr>
                  <w:r w:rsidRPr="00A73C13">
                    <w:rPr>
                      <w:sz w:val="20"/>
                      <w:szCs w:val="20"/>
                    </w:rPr>
                    <w:t xml:space="preserve">Cas particuliers : pion </w:t>
                  </w:r>
                  <w:r w:rsidR="00A73C13" w:rsidRPr="00A73C13">
                    <w:rPr>
                      <w:sz w:val="20"/>
                      <w:szCs w:val="20"/>
                    </w:rPr>
                    <w:t xml:space="preserve">de la tour, le piège du pion du cavalier </w:t>
                  </w:r>
                  <w:r w:rsidR="00A73C13">
                    <w:rPr>
                      <w:sz w:val="20"/>
                      <w:szCs w:val="20"/>
                    </w:rPr>
                    <w:t xml:space="preserve"> (1 heure)</w:t>
                  </w:r>
                </w:p>
                <w:p w:rsidR="00901567" w:rsidRPr="00901567" w:rsidRDefault="00901567" w:rsidP="00901567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  <w:u w:val="single"/>
                    </w:rPr>
                  </w:pPr>
                  <w:r w:rsidRPr="00901567">
                    <w:rPr>
                      <w:sz w:val="20"/>
                      <w:szCs w:val="20"/>
                    </w:rPr>
                    <w:t>Roi et un Pion contre Roi et un Pion sur la même colonne. (1 heure)</w:t>
                  </w:r>
                </w:p>
                <w:p w:rsidR="00901567" w:rsidRPr="00901567" w:rsidRDefault="00901567" w:rsidP="00901567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  <w:u w:val="single"/>
                    </w:rPr>
                  </w:pPr>
                  <w:r w:rsidRPr="00901567">
                    <w:rPr>
                      <w:sz w:val="20"/>
                      <w:szCs w:val="20"/>
                    </w:rPr>
                    <w:t>Roi et un Pion contre Roi et un Pion sur des colonnes différentes. (1 heure)</w:t>
                  </w:r>
                </w:p>
                <w:p w:rsidR="00901567" w:rsidRPr="00901567" w:rsidRDefault="00901567" w:rsidP="00901567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  <w:u w:val="single"/>
                    </w:rPr>
                  </w:pPr>
                  <w:r w:rsidRPr="00901567">
                    <w:rPr>
                      <w:sz w:val="20"/>
                      <w:szCs w:val="20"/>
                    </w:rPr>
                    <w:t>Roi et deux Pions contre Roi et un Pion. (2 heures)</w:t>
                  </w:r>
                </w:p>
                <w:p w:rsidR="00901567" w:rsidRPr="00901567" w:rsidRDefault="0090156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385FDC" w:rsidRPr="00385FDC">
        <w:rPr>
          <w:i/>
          <w:sz w:val="32"/>
          <w:szCs w:val="24"/>
        </w:rPr>
        <w:t>Roi et un Pion contre Roi</w:t>
      </w:r>
    </w:p>
    <w:p w:rsidR="009A44C2" w:rsidRDefault="009A44C2" w:rsidP="009A44C2">
      <w:pPr>
        <w:jc w:val="center"/>
        <w:rPr>
          <w:sz w:val="40"/>
          <w:u w:val="single"/>
        </w:rPr>
      </w:pPr>
    </w:p>
    <w:p w:rsidR="0044503E" w:rsidRPr="0044503E" w:rsidRDefault="0044503E" w:rsidP="0044503E">
      <w:pPr>
        <w:rPr>
          <w:sz w:val="24"/>
          <w:szCs w:val="24"/>
          <w:u w:val="single"/>
        </w:rPr>
      </w:pPr>
    </w:p>
    <w:p w:rsidR="009A44C2" w:rsidRPr="009A44C2" w:rsidRDefault="009A44C2" w:rsidP="009A44C2">
      <w:pPr>
        <w:ind w:left="708"/>
        <w:rPr>
          <w:sz w:val="24"/>
          <w:szCs w:val="24"/>
        </w:rPr>
      </w:pPr>
    </w:p>
    <w:p w:rsidR="002D42F2" w:rsidRDefault="009A44C2" w:rsidP="002D42F2">
      <w:r>
        <w:rPr>
          <w:sz w:val="24"/>
          <w:szCs w:val="24"/>
        </w:rPr>
        <w:t xml:space="preserve"> </w:t>
      </w:r>
    </w:p>
    <w:p w:rsidR="00006625" w:rsidRDefault="00006625" w:rsidP="009A44C2">
      <w:pPr>
        <w:rPr>
          <w:sz w:val="24"/>
          <w:szCs w:val="24"/>
        </w:rPr>
      </w:pPr>
    </w:p>
    <w:p w:rsidR="00006625" w:rsidRDefault="00006625" w:rsidP="00A817F0">
      <w:pPr>
        <w:jc w:val="right"/>
        <w:rPr>
          <w:sz w:val="24"/>
          <w:szCs w:val="24"/>
        </w:rPr>
      </w:pPr>
    </w:p>
    <w:p w:rsidR="00A817F0" w:rsidRDefault="00A817F0" w:rsidP="00A817F0">
      <w:pPr>
        <w:jc w:val="right"/>
        <w:rPr>
          <w:sz w:val="24"/>
          <w:szCs w:val="24"/>
        </w:rPr>
      </w:pPr>
    </w:p>
    <w:p w:rsidR="00A817F0" w:rsidRPr="00006625" w:rsidRDefault="00A817F0" w:rsidP="00A817F0">
      <w:pPr>
        <w:jc w:val="right"/>
        <w:rPr>
          <w:sz w:val="24"/>
          <w:szCs w:val="24"/>
        </w:rPr>
      </w:pPr>
    </w:p>
    <w:p w:rsidR="00006625" w:rsidRPr="00006625" w:rsidRDefault="00006625" w:rsidP="00006625">
      <w:pPr>
        <w:rPr>
          <w:sz w:val="24"/>
          <w:szCs w:val="24"/>
        </w:rPr>
      </w:pPr>
    </w:p>
    <w:p w:rsidR="00006625" w:rsidRPr="00006625" w:rsidRDefault="00006625" w:rsidP="00006625">
      <w:pPr>
        <w:rPr>
          <w:sz w:val="24"/>
          <w:szCs w:val="24"/>
        </w:rPr>
      </w:pPr>
    </w:p>
    <w:p w:rsidR="00006625" w:rsidRPr="00006625" w:rsidRDefault="00006625" w:rsidP="00006625">
      <w:pPr>
        <w:rPr>
          <w:sz w:val="24"/>
          <w:szCs w:val="24"/>
        </w:rPr>
      </w:pPr>
    </w:p>
    <w:p w:rsidR="009A44C2" w:rsidRDefault="009A44C2" w:rsidP="00006625">
      <w:pPr>
        <w:jc w:val="right"/>
        <w:rPr>
          <w:sz w:val="24"/>
          <w:szCs w:val="24"/>
        </w:rPr>
      </w:pPr>
    </w:p>
    <w:p w:rsidR="00006625" w:rsidRDefault="00006625" w:rsidP="00006625">
      <w:pPr>
        <w:jc w:val="right"/>
        <w:rPr>
          <w:sz w:val="24"/>
          <w:szCs w:val="24"/>
        </w:rPr>
      </w:pPr>
    </w:p>
    <w:p w:rsidR="00006625" w:rsidRPr="00006625" w:rsidRDefault="00006625" w:rsidP="00013F74">
      <w:pPr>
        <w:shd w:val="clear" w:color="auto" w:fill="000000" w:themeFill="text1"/>
        <w:jc w:val="center"/>
        <w:rPr>
          <w:b/>
          <w:color w:val="F79646" w:themeColor="accent6"/>
        </w:rPr>
      </w:pPr>
      <w:r w:rsidRPr="00006625">
        <w:rPr>
          <w:b/>
          <w:color w:val="F79646" w:themeColor="accent6"/>
        </w:rPr>
        <w:t>On prépare :</w:t>
      </w:r>
    </w:p>
    <w:p w:rsidR="00006625" w:rsidRDefault="00006625" w:rsidP="00006625">
      <w:r>
        <w:t>Les élèves (par deux)  disposent d’un échiquier sur lequel ils doivent placer :</w:t>
      </w:r>
    </w:p>
    <w:p w:rsidR="00006625" w:rsidRPr="00006625" w:rsidRDefault="00006625" w:rsidP="00006625">
      <w:pPr>
        <w:jc w:val="center"/>
        <w:rPr>
          <w:b/>
          <w:i/>
        </w:rPr>
      </w:pPr>
      <w:r w:rsidRPr="00006625">
        <w:rPr>
          <w:b/>
          <w:i/>
        </w:rPr>
        <w:t>Le Roi blanc en e1, un Pion blanc en e2, et le Roi noir en e6.</w:t>
      </w:r>
    </w:p>
    <w:p w:rsidR="00006625" w:rsidRDefault="00006625" w:rsidP="00006625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2352675" cy="2352675"/>
            <wp:effectExtent l="19050" t="0" r="9525" b="0"/>
            <wp:docPr id="1" name="Image 0" descr="diagra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m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625" w:rsidRDefault="00006625" w:rsidP="00006625">
      <w:pPr>
        <w:jc w:val="center"/>
        <w:rPr>
          <w:sz w:val="24"/>
          <w:szCs w:val="24"/>
        </w:rPr>
      </w:pPr>
      <w:r>
        <w:rPr>
          <w:sz w:val="24"/>
          <w:szCs w:val="24"/>
        </w:rPr>
        <w:t>Trait aux Blancs</w:t>
      </w:r>
    </w:p>
    <w:p w:rsidR="00013F74" w:rsidRPr="00930E1A" w:rsidRDefault="00006625" w:rsidP="00013F74">
      <w:pPr>
        <w:shd w:val="clear" w:color="auto" w:fill="000000" w:themeFill="text1"/>
        <w:spacing w:after="0"/>
        <w:jc w:val="center"/>
        <w:rPr>
          <w:b/>
          <w:color w:val="F79646" w:themeColor="accent6"/>
          <w:sz w:val="24"/>
          <w:szCs w:val="24"/>
        </w:rPr>
      </w:pPr>
      <w:r w:rsidRPr="00930E1A">
        <w:rPr>
          <w:b/>
          <w:color w:val="F79646" w:themeColor="accent6"/>
          <w:sz w:val="24"/>
          <w:szCs w:val="24"/>
        </w:rPr>
        <w:lastRenderedPageBreak/>
        <w:t>On écoute :</w:t>
      </w:r>
    </w:p>
    <w:p w:rsidR="00013F74" w:rsidRDefault="00013F74" w:rsidP="00013F74">
      <w:pPr>
        <w:shd w:val="clear" w:color="auto" w:fill="FFFFFF" w:themeFill="background1"/>
        <w:rPr>
          <w:sz w:val="24"/>
          <w:szCs w:val="24"/>
        </w:rPr>
      </w:pPr>
    </w:p>
    <w:p w:rsidR="00013F74" w:rsidRPr="00013F74" w:rsidRDefault="00013F74" w:rsidP="00013F74">
      <w:pPr>
        <w:shd w:val="clear" w:color="auto" w:fill="FFFFFF" w:themeFill="background1"/>
        <w:rPr>
          <w:color w:val="F79646" w:themeColor="accent6"/>
          <w:sz w:val="24"/>
          <w:szCs w:val="24"/>
        </w:rPr>
      </w:pPr>
      <w:r>
        <w:rPr>
          <w:sz w:val="24"/>
          <w:szCs w:val="24"/>
        </w:rPr>
        <w:t>Avec si peu de matériel sur l’échiquier, le plan général des deux camps est bien simple :</w:t>
      </w:r>
    </w:p>
    <w:p w:rsidR="00013F74" w:rsidRDefault="00013F74" w:rsidP="00013F74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Pour les Blancs il s’agit de promouvoir l’unique pion, pour mater facilement (voir Pré-requis </w:t>
      </w:r>
      <w:r w:rsidR="002D645E">
        <w:rPr>
          <w:sz w:val="24"/>
          <w:szCs w:val="24"/>
        </w:rPr>
        <w:t>1</w:t>
      </w:r>
      <w:r>
        <w:rPr>
          <w:sz w:val="24"/>
          <w:szCs w:val="24"/>
        </w:rPr>
        <w:t>).</w:t>
      </w:r>
    </w:p>
    <w:p w:rsidR="00013F74" w:rsidRDefault="003C15DB" w:rsidP="00013F74">
      <w:pPr>
        <w:shd w:val="clear" w:color="auto" w:fill="FFFFFF" w:themeFill="background1"/>
        <w:rPr>
          <w:sz w:val="24"/>
          <w:szCs w:val="24"/>
        </w:rPr>
      </w:pPr>
      <w:r w:rsidRPr="002C212B">
        <w:rPr>
          <w:b/>
          <w:noProof/>
          <w:sz w:val="24"/>
          <w:szCs w:val="24"/>
        </w:rPr>
        <w:pict>
          <v:rect id="_x0000_s1031" style="position:absolute;margin-left:323.15pt;margin-top:218.2pt;width:226.85pt;height:117.9pt;rotation:-991465fd;z-index:251662336;mso-wrap-distance-top:7.2pt;mso-wrap-distance-bottom:7.2pt;mso-position-horizontal-relative:page;mso-position-vertical-relative:page" o:allowincell="f" fillcolor="#4f81bd [3204]" stroked="f">
            <v:shadow type="perspective" color="#9bbb59 [3206]" origin="-.5,-.5" offset="-6pt,-6pt" matrix=".75,,,.75"/>
            <v:textbox style="mso-next-textbox:#_x0000_s1031" inset="21.6pt,0,1in,0">
              <w:txbxContent>
                <w:p w:rsidR="002C212B" w:rsidRPr="002C212B" w:rsidRDefault="00E016E2">
                  <w:pPr>
                    <w:pBdr>
                      <w:top w:val="single" w:sz="24" w:space="1" w:color="auto"/>
                      <w:left w:val="single" w:sz="24" w:space="4" w:color="auto"/>
                      <w:bottom w:val="single" w:sz="24" w:space="1" w:color="auto"/>
                      <w:right w:val="single" w:sz="24" w:space="4" w:color="auto"/>
                    </w:pBdr>
                    <w:shd w:val="clear" w:color="auto" w:fill="000000" w:themeFill="text1"/>
                    <w:rPr>
                      <w:i/>
                      <w:iCs/>
                      <w:color w:val="FFFFFF" w:themeColor="background1"/>
                      <w:sz w:val="18"/>
                    </w:rPr>
                  </w:pPr>
                  <w:r>
                    <w:rPr>
                      <w:i/>
                      <w:iCs/>
                      <w:color w:val="FFFFFF" w:themeColor="background1"/>
                      <w:sz w:val="18"/>
                    </w:rPr>
                    <w:t xml:space="preserve">Remarque </w:t>
                  </w:r>
                  <w:r w:rsidR="002C212B" w:rsidRPr="002C212B">
                    <w:rPr>
                      <w:i/>
                      <w:iCs/>
                      <w:color w:val="FFFFFF" w:themeColor="background1"/>
                      <w:sz w:val="18"/>
                    </w:rPr>
                    <w:t>:</w:t>
                  </w:r>
                </w:p>
                <w:p w:rsidR="002C212B" w:rsidRPr="002C212B" w:rsidRDefault="002C212B">
                  <w:pPr>
                    <w:pBdr>
                      <w:top w:val="single" w:sz="24" w:space="1" w:color="auto"/>
                      <w:left w:val="single" w:sz="24" w:space="4" w:color="auto"/>
                      <w:bottom w:val="single" w:sz="24" w:space="1" w:color="auto"/>
                      <w:right w:val="single" w:sz="24" w:space="4" w:color="auto"/>
                    </w:pBdr>
                    <w:shd w:val="clear" w:color="auto" w:fill="000000" w:themeFill="text1"/>
                    <w:rPr>
                      <w:i/>
                      <w:iCs/>
                      <w:color w:val="FFFFFF" w:themeColor="background1"/>
                      <w:sz w:val="18"/>
                    </w:rPr>
                  </w:pPr>
                  <w:r w:rsidRPr="002C212B">
                    <w:rPr>
                      <w:i/>
                      <w:iCs/>
                      <w:color w:val="FFFFFF" w:themeColor="background1"/>
                      <w:sz w:val="18"/>
                    </w:rPr>
                    <w:t xml:space="preserve"> L’expérience m’a montré qu’à cette étape, les Noirs jouent mal en répondant (pratiquement) toujours 1. … Re5 ? à 1. Rd2 mais que les Blancs loupent systématiquement 2. Re3 ! </w:t>
                  </w:r>
                </w:p>
              </w:txbxContent>
            </v:textbox>
            <w10:wrap type="square" anchorx="page" anchory="page"/>
          </v:rect>
        </w:pict>
      </w:r>
      <w:r w:rsidR="00013F74">
        <w:rPr>
          <w:sz w:val="24"/>
          <w:szCs w:val="24"/>
        </w:rPr>
        <w:t>Pour les Noirs il s’agit d’empêcher la promotion du pion en le capturant ou en tablant sur le pat (voir Pré-requis </w:t>
      </w:r>
      <w:r w:rsidR="002D645E">
        <w:rPr>
          <w:sz w:val="24"/>
          <w:szCs w:val="24"/>
        </w:rPr>
        <w:t>2</w:t>
      </w:r>
      <w:r w:rsidR="00013F74">
        <w:rPr>
          <w:sz w:val="24"/>
          <w:szCs w:val="24"/>
        </w:rPr>
        <w:t>).</w:t>
      </w:r>
    </w:p>
    <w:p w:rsidR="00013F74" w:rsidRDefault="002D645E" w:rsidP="00013F74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Dans la position de vos diagrammes, le trait est aux Blancs.  </w:t>
      </w:r>
    </w:p>
    <w:p w:rsidR="002C212B" w:rsidRPr="002C212B" w:rsidRDefault="002D645E" w:rsidP="002C212B">
      <w:pPr>
        <w:pStyle w:val="Paragraphedeliste"/>
        <w:numPr>
          <w:ilvl w:val="0"/>
          <w:numId w:val="5"/>
        </w:numPr>
        <w:shd w:val="clear" w:color="auto" w:fill="FFFFFF" w:themeFill="background1"/>
        <w:rPr>
          <w:b/>
          <w:sz w:val="24"/>
          <w:szCs w:val="24"/>
        </w:rPr>
      </w:pPr>
      <w:r w:rsidRPr="002C212B">
        <w:rPr>
          <w:b/>
          <w:sz w:val="24"/>
          <w:szCs w:val="24"/>
        </w:rPr>
        <w:t>Les Blancs doivent promouvoir leur pion</w:t>
      </w:r>
    </w:p>
    <w:p w:rsidR="002D645E" w:rsidRPr="002C212B" w:rsidRDefault="002C212B" w:rsidP="002C212B">
      <w:pPr>
        <w:pStyle w:val="Paragraphedeliste"/>
        <w:numPr>
          <w:ilvl w:val="0"/>
          <w:numId w:val="5"/>
        </w:numPr>
        <w:shd w:val="clear" w:color="auto" w:fill="FFFFFF" w:themeFill="background1"/>
        <w:rPr>
          <w:b/>
          <w:sz w:val="24"/>
          <w:szCs w:val="24"/>
        </w:rPr>
      </w:pPr>
      <w:r w:rsidRPr="002C212B">
        <w:rPr>
          <w:b/>
          <w:sz w:val="24"/>
          <w:szCs w:val="24"/>
        </w:rPr>
        <w:t>Les</w:t>
      </w:r>
      <w:r w:rsidR="002D645E" w:rsidRPr="002C212B">
        <w:rPr>
          <w:b/>
          <w:sz w:val="24"/>
          <w:szCs w:val="24"/>
        </w:rPr>
        <w:t xml:space="preserve"> Noirs doivent s’y opposer.</w:t>
      </w:r>
    </w:p>
    <w:p w:rsidR="00013F74" w:rsidRDefault="002D645E" w:rsidP="002D645E">
      <w:pPr>
        <w:shd w:val="clear" w:color="auto" w:fill="FFFFFF" w:themeFill="background1"/>
        <w:jc w:val="center"/>
        <w:rPr>
          <w:b/>
          <w:i/>
          <w:sz w:val="24"/>
          <w:szCs w:val="24"/>
        </w:rPr>
      </w:pPr>
      <w:r w:rsidRPr="002D645E">
        <w:rPr>
          <w:b/>
          <w:sz w:val="24"/>
          <w:szCs w:val="24"/>
        </w:rPr>
        <w:t>A vous !</w:t>
      </w:r>
      <w:r w:rsidR="00930E1A">
        <w:rPr>
          <w:b/>
          <w:sz w:val="24"/>
          <w:szCs w:val="24"/>
        </w:rPr>
        <w:t xml:space="preserve"> </w:t>
      </w:r>
      <w:r w:rsidR="00930E1A">
        <w:rPr>
          <w:b/>
          <w:i/>
          <w:sz w:val="24"/>
          <w:szCs w:val="24"/>
        </w:rPr>
        <w:t>D</w:t>
      </w:r>
      <w:r w:rsidR="00930E1A" w:rsidRPr="00930E1A">
        <w:rPr>
          <w:b/>
          <w:i/>
          <w:sz w:val="24"/>
          <w:szCs w:val="24"/>
        </w:rPr>
        <w:t>urée</w:t>
      </w:r>
      <w:r w:rsidR="00930E1A">
        <w:rPr>
          <w:b/>
          <w:i/>
          <w:sz w:val="24"/>
          <w:szCs w:val="24"/>
        </w:rPr>
        <w:t xml:space="preserve"> réelle : au moins </w:t>
      </w:r>
      <w:r w:rsidR="00930E1A" w:rsidRPr="00930E1A">
        <w:rPr>
          <w:b/>
          <w:i/>
          <w:sz w:val="24"/>
          <w:szCs w:val="24"/>
        </w:rPr>
        <w:t xml:space="preserve"> 10 minutes</w:t>
      </w:r>
    </w:p>
    <w:p w:rsidR="002D645E" w:rsidRDefault="002D645E" w:rsidP="002D645E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2C212B" w:rsidRDefault="00930E1A" w:rsidP="002C212B">
      <w:pPr>
        <w:shd w:val="clear" w:color="auto" w:fill="000000" w:themeFill="text1"/>
        <w:jc w:val="center"/>
        <w:rPr>
          <w:b/>
          <w:color w:val="F79646" w:themeColor="accent6"/>
          <w:sz w:val="24"/>
          <w:szCs w:val="24"/>
        </w:rPr>
      </w:pPr>
      <w:r w:rsidRPr="00930E1A">
        <w:rPr>
          <w:b/>
          <w:color w:val="F79646" w:themeColor="accent6"/>
          <w:sz w:val="24"/>
          <w:szCs w:val="24"/>
        </w:rPr>
        <w:t xml:space="preserve">On dissèque ! </w:t>
      </w:r>
    </w:p>
    <w:p w:rsidR="002C212B" w:rsidRDefault="002C212B" w:rsidP="002C212B">
      <w:pPr>
        <w:rPr>
          <w:sz w:val="24"/>
          <w:szCs w:val="24"/>
        </w:rPr>
      </w:pPr>
    </w:p>
    <w:p w:rsidR="002D645E" w:rsidRDefault="002C212B" w:rsidP="002C212B">
      <w:pPr>
        <w:rPr>
          <w:sz w:val="24"/>
          <w:szCs w:val="24"/>
        </w:rPr>
      </w:pPr>
      <w:r>
        <w:rPr>
          <w:sz w:val="24"/>
          <w:szCs w:val="24"/>
        </w:rPr>
        <w:t>Pendant la phase de manipulation j’ai préparé sur l’échiquier mural la position suivante :</w:t>
      </w:r>
    </w:p>
    <w:p w:rsidR="002C212B" w:rsidRDefault="00B61C76" w:rsidP="00B61C7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2381250" cy="2381250"/>
            <wp:effectExtent l="19050" t="0" r="0" b="0"/>
            <wp:docPr id="2" name="Image 1" descr="diagramm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me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BDD" w:rsidRPr="00E17BDD" w:rsidRDefault="00E17BDD" w:rsidP="00E17BDD">
      <w:p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Cette position, ou une position symétrique avec les Rois sur la colonne f, a été obtenue sur tous les échiquiers des élèves. En effet ceux-ci se sont vite rendu compte que </w:t>
      </w:r>
      <w:r w:rsidRPr="00E17BDD">
        <w:rPr>
          <w:b/>
          <w:i/>
          <w:sz w:val="24"/>
          <w:szCs w:val="24"/>
          <w:u w:val="single"/>
        </w:rPr>
        <w:t>la progression du pion jusqu’à la sixième rangée ne peut être empêchée.</w:t>
      </w:r>
    </w:p>
    <w:p w:rsidR="00E17BDD" w:rsidRDefault="00E17BDD" w:rsidP="00E17BDD">
      <w:pPr>
        <w:rPr>
          <w:sz w:val="24"/>
          <w:szCs w:val="24"/>
        </w:rPr>
      </w:pPr>
      <w:r>
        <w:rPr>
          <w:sz w:val="24"/>
          <w:szCs w:val="24"/>
        </w:rPr>
        <w:t>C’est évidemment la première chose à retenir.</w:t>
      </w:r>
    </w:p>
    <w:p w:rsidR="00E17BDD" w:rsidRDefault="00E17BDD" w:rsidP="00E17BDD">
      <w:pPr>
        <w:rPr>
          <w:sz w:val="24"/>
          <w:szCs w:val="24"/>
        </w:rPr>
      </w:pPr>
      <w:r>
        <w:rPr>
          <w:sz w:val="24"/>
          <w:szCs w:val="24"/>
        </w:rPr>
        <w:lastRenderedPageBreak/>
        <w:t>Bizarrement si cette position a été obtenue sur chacun des échiquiers, les résultats en termes de nombre de Gains et de Nulles furent sensiblement similaires !</w:t>
      </w:r>
    </w:p>
    <w:p w:rsidR="00E17BDD" w:rsidRPr="00E17BDD" w:rsidRDefault="008247B0" w:rsidP="00E17BDD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3596005</wp:posOffset>
            </wp:positionH>
            <wp:positionV relativeFrom="paragraph">
              <wp:posOffset>85725</wp:posOffset>
            </wp:positionV>
            <wp:extent cx="1790700" cy="1790700"/>
            <wp:effectExtent l="19050" t="0" r="0" b="0"/>
            <wp:wrapNone/>
            <wp:docPr id="3" name="Image 2" descr="diagramm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me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BDD" w:rsidRPr="00E17BDD">
        <w:rPr>
          <w:b/>
          <w:sz w:val="24"/>
          <w:szCs w:val="24"/>
        </w:rPr>
        <w:t>Pourquoi ?</w:t>
      </w:r>
    </w:p>
    <w:p w:rsidR="00E17BDD" w:rsidRDefault="00E17BDD" w:rsidP="00E17BDD">
      <w:pPr>
        <w:rPr>
          <w:b/>
          <w:i/>
          <w:sz w:val="24"/>
          <w:szCs w:val="24"/>
          <w:u w:val="single"/>
        </w:rPr>
      </w:pPr>
      <w:r w:rsidRPr="00E17BDD">
        <w:rPr>
          <w:sz w:val="24"/>
          <w:szCs w:val="24"/>
        </w:rPr>
        <w:t>Parce que</w:t>
      </w:r>
      <w:r w:rsidRPr="00E17BDD">
        <w:rPr>
          <w:b/>
          <w:i/>
          <w:sz w:val="24"/>
          <w:szCs w:val="24"/>
        </w:rPr>
        <w:t xml:space="preserve"> </w:t>
      </w:r>
      <w:r w:rsidRPr="00E17BDD">
        <w:rPr>
          <w:b/>
          <w:i/>
          <w:sz w:val="24"/>
          <w:szCs w:val="24"/>
          <w:u w:val="single"/>
        </w:rPr>
        <w:t>la victoire dépend ici du détenteur du trait.</w:t>
      </w:r>
    </w:p>
    <w:p w:rsidR="00E17BDD" w:rsidRDefault="00E17BDD" w:rsidP="00E17BDD">
      <w:pPr>
        <w:rPr>
          <w:sz w:val="24"/>
          <w:szCs w:val="24"/>
        </w:rPr>
      </w:pPr>
      <w:r>
        <w:rPr>
          <w:sz w:val="24"/>
          <w:szCs w:val="24"/>
        </w:rPr>
        <w:t>C’est la deuxième chose à retenir.</w:t>
      </w:r>
    </w:p>
    <w:p w:rsidR="00E17BDD" w:rsidRDefault="00E17BDD" w:rsidP="00E17BDD">
      <w:pPr>
        <w:rPr>
          <w:sz w:val="24"/>
          <w:szCs w:val="24"/>
        </w:rPr>
      </w:pPr>
      <w:r>
        <w:rPr>
          <w:sz w:val="24"/>
          <w:szCs w:val="24"/>
        </w:rPr>
        <w:t>Si les Blancs ont le trait la partie est nulle. En effet</w:t>
      </w:r>
    </w:p>
    <w:p w:rsidR="00E17BDD" w:rsidRPr="00E17BDD" w:rsidRDefault="00E17BDD" w:rsidP="00E016E2">
      <w:pPr>
        <w:pStyle w:val="Paragraphedeliste"/>
        <w:numPr>
          <w:ilvl w:val="0"/>
          <w:numId w:val="7"/>
        </w:numPr>
        <w:rPr>
          <w:sz w:val="24"/>
          <w:szCs w:val="24"/>
        </w:rPr>
      </w:pPr>
      <w:r w:rsidRPr="00E17BDD">
        <w:rPr>
          <w:sz w:val="24"/>
          <w:szCs w:val="24"/>
        </w:rPr>
        <w:t>e7+ Re8 2. Re6 et c’est pat !</w:t>
      </w:r>
    </w:p>
    <w:p w:rsidR="00E17BDD" w:rsidRDefault="00E17BDD" w:rsidP="00E17BDD">
      <w:pPr>
        <w:pStyle w:val="Paragraphedeliste"/>
        <w:rPr>
          <w:sz w:val="24"/>
          <w:szCs w:val="24"/>
        </w:rPr>
      </w:pPr>
    </w:p>
    <w:p w:rsidR="00E17BDD" w:rsidRPr="00E17BDD" w:rsidRDefault="00E17BDD" w:rsidP="00E016E2">
      <w:pPr>
        <w:pStyle w:val="Paragraphedeliste"/>
        <w:jc w:val="center"/>
        <w:rPr>
          <w:sz w:val="24"/>
          <w:szCs w:val="24"/>
        </w:rPr>
      </w:pPr>
    </w:p>
    <w:p w:rsidR="00E17BDD" w:rsidRDefault="00E016E2" w:rsidP="00E17BDD">
      <w:pPr>
        <w:rPr>
          <w:sz w:val="24"/>
          <w:szCs w:val="24"/>
        </w:rPr>
      </w:pPr>
      <w:r>
        <w:rPr>
          <w:sz w:val="24"/>
          <w:szCs w:val="24"/>
        </w:rPr>
        <w:t>Il est important de bien se rendre compte que les Blancs étaient incapables de revenir à la même position en donnant le trait aux Noirs</w:t>
      </w:r>
    </w:p>
    <w:p w:rsidR="00E016E2" w:rsidRDefault="00E016E2" w:rsidP="00E17BDD">
      <w:pPr>
        <w:rPr>
          <w:sz w:val="24"/>
          <w:szCs w:val="24"/>
        </w:rPr>
      </w:pPr>
      <w:r>
        <w:rPr>
          <w:sz w:val="24"/>
          <w:szCs w:val="24"/>
        </w:rPr>
        <w:t xml:space="preserve">Par exemple : 1. Re5 Re7 2. Rd5 Re8 ! </w:t>
      </w:r>
      <w:r w:rsidR="00771039">
        <w:rPr>
          <w:sz w:val="24"/>
          <w:szCs w:val="24"/>
        </w:rPr>
        <w:t>3. Rd6 Rc8</w:t>
      </w:r>
    </w:p>
    <w:p w:rsidR="00771039" w:rsidRDefault="00771039" w:rsidP="00E17BDD">
      <w:pPr>
        <w:rPr>
          <w:sz w:val="24"/>
          <w:szCs w:val="24"/>
        </w:rPr>
      </w:pPr>
      <w:r>
        <w:rPr>
          <w:sz w:val="24"/>
          <w:szCs w:val="24"/>
        </w:rPr>
        <w:t>La défense noire est simple, dès qu’on a compris qu’ils doivent pouvoir répondre Rd8 à Rd6 et Rf8 à Rf6…</w:t>
      </w:r>
    </w:p>
    <w:p w:rsidR="00771039" w:rsidRDefault="00771039" w:rsidP="00771039">
      <w:pPr>
        <w:shd w:val="clear" w:color="auto" w:fill="000000" w:themeFill="text1"/>
        <w:jc w:val="center"/>
        <w:rPr>
          <w:color w:val="F79646" w:themeColor="accent6"/>
          <w:sz w:val="24"/>
          <w:szCs w:val="24"/>
        </w:rPr>
      </w:pPr>
      <w:r w:rsidRPr="00771039">
        <w:rPr>
          <w:color w:val="F79646" w:themeColor="accent6"/>
          <w:sz w:val="24"/>
          <w:szCs w:val="24"/>
        </w:rPr>
        <w:t>Point important</w:t>
      </w:r>
      <w:r>
        <w:rPr>
          <w:color w:val="F79646" w:themeColor="accent6"/>
          <w:sz w:val="24"/>
          <w:szCs w:val="24"/>
        </w:rPr>
        <w:t> : L’opposition</w:t>
      </w:r>
    </w:p>
    <w:p w:rsidR="00771039" w:rsidRDefault="003C15DB" w:rsidP="00E17BDD">
      <w:pPr>
        <w:rPr>
          <w:sz w:val="24"/>
          <w:szCs w:val="24"/>
        </w:rPr>
      </w:pPr>
      <w:r w:rsidRPr="00771039">
        <w:rPr>
          <w:noProof/>
          <w:sz w:val="24"/>
          <w:szCs w:val="24"/>
        </w:rPr>
        <w:pict>
          <v:rect id="_x0000_s1032" style="position:absolute;margin-left:247.55pt;margin-top:482.6pt;width:229.8pt;height:220.65pt;rotation:1191053fd;z-index:251664384;mso-wrap-distance-top:7.2pt;mso-wrap-distance-bottom:7.2pt;mso-position-horizontal-relative:page;mso-position-vertical-relative:page" o:allowincell="f" fillcolor="#4f81bd [3204]" stroked="f">
            <v:shadow type="perspective" color="#9bbb59 [3206]" origin="-.5,-.5" offset="-6pt,-6pt" matrix=".75,,,.75"/>
            <v:textbox style="mso-next-textbox:#_x0000_s1032" inset="21.6pt,0,1in,0">
              <w:txbxContent>
                <w:p w:rsidR="00B32B80" w:rsidRDefault="00771039">
                  <w:pPr>
                    <w:pBdr>
                      <w:top w:val="single" w:sz="24" w:space="1" w:color="auto"/>
                      <w:left w:val="single" w:sz="24" w:space="4" w:color="auto"/>
                      <w:bottom w:val="single" w:sz="24" w:space="1" w:color="auto"/>
                      <w:right w:val="single" w:sz="24" w:space="4" w:color="auto"/>
                    </w:pBdr>
                    <w:shd w:val="clear" w:color="auto" w:fill="000000" w:themeFill="text1"/>
                    <w:rPr>
                      <w:i/>
                      <w:iCs/>
                      <w:color w:val="FFFFFF" w:themeColor="background1"/>
                    </w:rPr>
                  </w:pPr>
                  <w:r>
                    <w:rPr>
                      <w:i/>
                      <w:iCs/>
                      <w:color w:val="FFFFFF" w:themeColor="background1"/>
                    </w:rPr>
                    <w:t>Dans la littérature échiquéenne</w:t>
                  </w:r>
                  <w:r w:rsidR="00B32B80">
                    <w:rPr>
                      <w:i/>
                      <w:iCs/>
                      <w:color w:val="FFFFFF" w:themeColor="background1"/>
                    </w:rPr>
                    <w:t>, on utilise l’expression avec le verbe avoir : «on a l’opposition ».</w:t>
                  </w:r>
                </w:p>
                <w:p w:rsidR="00771039" w:rsidRDefault="00B32B80">
                  <w:pPr>
                    <w:pBdr>
                      <w:top w:val="single" w:sz="24" w:space="1" w:color="auto"/>
                      <w:left w:val="single" w:sz="24" w:space="4" w:color="auto"/>
                      <w:bottom w:val="single" w:sz="24" w:space="1" w:color="auto"/>
                      <w:right w:val="single" w:sz="24" w:space="4" w:color="auto"/>
                    </w:pBdr>
                    <w:shd w:val="clear" w:color="auto" w:fill="000000" w:themeFill="text1"/>
                    <w:rPr>
                      <w:i/>
                      <w:iCs/>
                      <w:color w:val="FFFFFF" w:themeColor="background1"/>
                    </w:rPr>
                  </w:pPr>
                  <w:r>
                    <w:rPr>
                      <w:i/>
                      <w:iCs/>
                      <w:color w:val="FFFFFF" w:themeColor="background1"/>
                    </w:rPr>
                    <w:t>Je préfère largement un vocabulaire dynamique : « prendre ou perdre</w:t>
                  </w:r>
                  <w:r w:rsidR="00771039">
                    <w:rPr>
                      <w:i/>
                      <w:iCs/>
                      <w:color w:val="FFFFFF" w:themeColor="background1"/>
                    </w:rPr>
                    <w:t xml:space="preserve">  </w:t>
                  </w:r>
                  <w:r>
                    <w:rPr>
                      <w:i/>
                      <w:iCs/>
                      <w:color w:val="FFFFFF" w:themeColor="background1"/>
                    </w:rPr>
                    <w:t>l’opposition », vocabulaire qui donne implicitement une importance au trait, contrairement au verbe avoir…</w:t>
                  </w:r>
                </w:p>
              </w:txbxContent>
            </v:textbox>
            <w10:wrap type="square" anchorx="page" anchory="page"/>
          </v:rect>
        </w:pict>
      </w:r>
      <w:r w:rsidR="00771039">
        <w:rPr>
          <w:sz w:val="24"/>
          <w:szCs w:val="24"/>
        </w:rPr>
        <w:t xml:space="preserve">Quand en jouant un coup, un </w:t>
      </w:r>
      <w:r w:rsidR="00B32B80">
        <w:rPr>
          <w:sz w:val="24"/>
          <w:szCs w:val="24"/>
        </w:rPr>
        <w:t>joueur</w:t>
      </w:r>
      <w:r w:rsidR="00771039">
        <w:rPr>
          <w:sz w:val="24"/>
          <w:szCs w:val="24"/>
        </w:rPr>
        <w:t xml:space="preserve"> fait en sorte que son Roi se retrouve face au Roi ennemi, sur la même colonne ou sur la même rangée avec une unique case entre les deux on dit </w:t>
      </w:r>
      <w:r w:rsidR="00771039" w:rsidRPr="00B32B80">
        <w:rPr>
          <w:b/>
          <w:sz w:val="24"/>
          <w:szCs w:val="24"/>
        </w:rPr>
        <w:t xml:space="preserve">qu’il </w:t>
      </w:r>
      <w:r w:rsidR="00771039" w:rsidRPr="00B32B80">
        <w:rPr>
          <w:b/>
          <w:i/>
          <w:sz w:val="24"/>
          <w:szCs w:val="24"/>
        </w:rPr>
        <w:t>prend</w:t>
      </w:r>
      <w:r w:rsidR="00771039" w:rsidRPr="00B32B80">
        <w:rPr>
          <w:b/>
          <w:sz w:val="24"/>
          <w:szCs w:val="24"/>
        </w:rPr>
        <w:t xml:space="preserve"> l’opposition.</w:t>
      </w:r>
      <w:r w:rsidR="00771039">
        <w:rPr>
          <w:sz w:val="24"/>
          <w:szCs w:val="24"/>
        </w:rPr>
        <w:t xml:space="preserve"> </w:t>
      </w:r>
    </w:p>
    <w:p w:rsidR="00B32B80" w:rsidRDefault="00B32B80" w:rsidP="00E17BDD">
      <w:pPr>
        <w:rPr>
          <w:sz w:val="24"/>
          <w:szCs w:val="24"/>
        </w:rPr>
      </w:pPr>
      <w:r>
        <w:rPr>
          <w:sz w:val="24"/>
          <w:szCs w:val="24"/>
        </w:rPr>
        <w:t xml:space="preserve">Et son </w:t>
      </w:r>
      <w:r w:rsidRPr="00B32B80">
        <w:rPr>
          <w:b/>
          <w:sz w:val="24"/>
          <w:szCs w:val="24"/>
        </w:rPr>
        <w:t>adversaire perd donc l’opposition</w:t>
      </w:r>
      <w:r>
        <w:rPr>
          <w:sz w:val="24"/>
          <w:szCs w:val="24"/>
        </w:rPr>
        <w:t>…</w:t>
      </w:r>
    </w:p>
    <w:p w:rsidR="00771039" w:rsidRDefault="00A73C13" w:rsidP="00E17BDD">
      <w:pPr>
        <w:rPr>
          <w:sz w:val="24"/>
          <w:szCs w:val="24"/>
        </w:rPr>
      </w:pPr>
      <w:r>
        <w:rPr>
          <w:sz w:val="24"/>
          <w:szCs w:val="24"/>
        </w:rPr>
        <w:t>On comprend bien que si les Noirs, dans la position de départ ont le trait, c’est qu’ils perdent l’opposition…. Et ils perdent la partie :</w:t>
      </w:r>
    </w:p>
    <w:p w:rsidR="00A73C13" w:rsidRDefault="00A73C13" w:rsidP="00A73C13">
      <w:pPr>
        <w:rPr>
          <w:sz w:val="24"/>
          <w:szCs w:val="24"/>
        </w:rPr>
      </w:pPr>
      <w:r w:rsidRPr="00A73C1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A73C13">
        <w:rPr>
          <w:sz w:val="24"/>
          <w:szCs w:val="24"/>
        </w:rPr>
        <w:t xml:space="preserve">… Re8 2. </w:t>
      </w:r>
      <w:r>
        <w:rPr>
          <w:sz w:val="24"/>
          <w:szCs w:val="24"/>
        </w:rPr>
        <w:t>e</w:t>
      </w:r>
      <w:r w:rsidRPr="00A73C13">
        <w:rPr>
          <w:sz w:val="24"/>
          <w:szCs w:val="24"/>
        </w:rPr>
        <w:t>7</w:t>
      </w:r>
      <w:r>
        <w:rPr>
          <w:sz w:val="24"/>
          <w:szCs w:val="24"/>
        </w:rPr>
        <w:t xml:space="preserve"> Rf7 3. Rd7 etc.</w:t>
      </w:r>
    </w:p>
    <w:p w:rsidR="00A73C13" w:rsidRPr="00A73C13" w:rsidRDefault="00A73C13" w:rsidP="00A73C13">
      <w:pPr>
        <w:shd w:val="clear" w:color="auto" w:fill="000000" w:themeFill="text1"/>
        <w:jc w:val="center"/>
        <w:rPr>
          <w:color w:val="F79646" w:themeColor="accent6"/>
          <w:sz w:val="24"/>
          <w:szCs w:val="24"/>
        </w:rPr>
      </w:pPr>
      <w:r w:rsidRPr="00A73C13">
        <w:rPr>
          <w:color w:val="F79646" w:themeColor="accent6"/>
          <w:sz w:val="24"/>
          <w:szCs w:val="24"/>
        </w:rPr>
        <w:lastRenderedPageBreak/>
        <w:t>L’opposition éloignée et l’opposition diagonale.</w:t>
      </w:r>
    </w:p>
    <w:p w:rsidR="00771039" w:rsidRDefault="00771039" w:rsidP="00E17BDD">
      <w:pPr>
        <w:rPr>
          <w:sz w:val="24"/>
          <w:szCs w:val="24"/>
        </w:rPr>
      </w:pPr>
    </w:p>
    <w:p w:rsidR="00B32B80" w:rsidRDefault="00A73C13" w:rsidP="00E17BDD">
      <w:pPr>
        <w:rPr>
          <w:sz w:val="24"/>
          <w:szCs w:val="24"/>
        </w:rPr>
      </w:pPr>
      <w:r>
        <w:rPr>
          <w:sz w:val="24"/>
          <w:szCs w:val="24"/>
        </w:rPr>
        <w:t>Pour l’opposition éloignée le nombre de cases séparant les deux monarques n’est plus de une unique case comme dans l’</w:t>
      </w:r>
      <w:r w:rsidR="00FF3008">
        <w:rPr>
          <w:sz w:val="24"/>
          <w:szCs w:val="24"/>
        </w:rPr>
        <w:t>opposition (rapprochée) mais de trois ou cinq cases.</w:t>
      </w:r>
    </w:p>
    <w:p w:rsidR="00FF3008" w:rsidRDefault="00FF3008" w:rsidP="00E17BDD">
      <w:pPr>
        <w:rPr>
          <w:sz w:val="24"/>
          <w:szCs w:val="24"/>
        </w:rPr>
      </w:pPr>
      <w:r>
        <w:rPr>
          <w:sz w:val="24"/>
          <w:szCs w:val="24"/>
        </w:rPr>
        <w:t>Une opposition de diagonale se produit quand les rois sont séparés d’un nombre impair de cases en diagonales.</w:t>
      </w:r>
    </w:p>
    <w:p w:rsidR="00FF3008" w:rsidRDefault="00FF3008" w:rsidP="00E17BDD">
      <w:pPr>
        <w:rPr>
          <w:sz w:val="24"/>
          <w:szCs w:val="24"/>
        </w:rPr>
      </w:pPr>
    </w:p>
    <w:p w:rsidR="00FF3008" w:rsidRDefault="00FF3008" w:rsidP="00FF3008">
      <w:pPr>
        <w:rPr>
          <w:sz w:val="24"/>
          <w:szCs w:val="24"/>
        </w:rPr>
      </w:pPr>
      <w:r>
        <w:rPr>
          <w:sz w:val="24"/>
          <w:szCs w:val="24"/>
        </w:rPr>
        <w:t>De manière générale on peut admettre que prendre l’opposition (rapprochée, éloignée ou diagonale), et d’éviter de la perdre nous donne toutes les chances de réaliser nos objectifs…</w:t>
      </w:r>
    </w:p>
    <w:p w:rsidR="00FF3008" w:rsidRDefault="00FF3008" w:rsidP="00FF3008">
      <w:pPr>
        <w:rPr>
          <w:sz w:val="24"/>
          <w:szCs w:val="24"/>
        </w:rPr>
      </w:pPr>
    </w:p>
    <w:p w:rsidR="00FF3008" w:rsidRDefault="00FF3008" w:rsidP="00FF3008">
      <w:pPr>
        <w:rPr>
          <w:sz w:val="24"/>
          <w:szCs w:val="24"/>
        </w:rPr>
      </w:pPr>
      <w:r>
        <w:rPr>
          <w:sz w:val="24"/>
          <w:szCs w:val="24"/>
        </w:rPr>
        <w:t xml:space="preserve">Dans la position donnée au départ sur les échiquiers, en gardant en tête cette volonté de prendre l’opposition, </w:t>
      </w:r>
      <w:r w:rsidRPr="003C15DB">
        <w:rPr>
          <w:b/>
          <w:i/>
          <w:sz w:val="24"/>
          <w:szCs w:val="24"/>
        </w:rPr>
        <w:t>les Noirs annuleront systématiquement :</w:t>
      </w:r>
    </w:p>
    <w:p w:rsidR="00FF3008" w:rsidRDefault="00FF3008" w:rsidP="00FF3008">
      <w:pPr>
        <w:pStyle w:val="Paragraphedeliste"/>
        <w:numPr>
          <w:ilvl w:val="0"/>
          <w:numId w:val="11"/>
        </w:numPr>
        <w:ind w:left="360"/>
        <w:rPr>
          <w:sz w:val="24"/>
          <w:szCs w:val="24"/>
        </w:rPr>
      </w:pPr>
      <w:r w:rsidRPr="001E7A64">
        <w:rPr>
          <w:sz w:val="24"/>
          <w:szCs w:val="24"/>
        </w:rPr>
        <w:t xml:space="preserve">Rd2 Rd6 ! 2. Re3 Re5 ! </w:t>
      </w:r>
      <w:r w:rsidR="001E7A64">
        <w:rPr>
          <w:sz w:val="24"/>
          <w:szCs w:val="24"/>
        </w:rPr>
        <w:t xml:space="preserve"> </w:t>
      </w:r>
    </w:p>
    <w:p w:rsidR="001E7A64" w:rsidRDefault="001E7A64" w:rsidP="001E7A64">
      <w:pPr>
        <w:rPr>
          <w:sz w:val="24"/>
          <w:szCs w:val="24"/>
        </w:rPr>
      </w:pPr>
      <w:r>
        <w:rPr>
          <w:sz w:val="24"/>
          <w:szCs w:val="24"/>
        </w:rPr>
        <w:t>Les noirs ont pris l’opposition éloignée, puis l’opposition rapprochée</w:t>
      </w:r>
      <w:r w:rsidR="001D0B13">
        <w:rPr>
          <w:sz w:val="24"/>
          <w:szCs w:val="24"/>
        </w:rPr>
        <w:t>…</w:t>
      </w:r>
    </w:p>
    <w:p w:rsidR="001D0B13" w:rsidRPr="001D0B13" w:rsidRDefault="001D0B13" w:rsidP="001D0B13">
      <w:pPr>
        <w:shd w:val="clear" w:color="auto" w:fill="000000" w:themeFill="text1"/>
        <w:jc w:val="center"/>
        <w:rPr>
          <w:color w:val="F79646" w:themeColor="accent6"/>
          <w:sz w:val="24"/>
          <w:szCs w:val="24"/>
        </w:rPr>
      </w:pPr>
      <w:r w:rsidRPr="001D0B13">
        <w:rPr>
          <w:color w:val="F79646" w:themeColor="accent6"/>
          <w:sz w:val="24"/>
          <w:szCs w:val="24"/>
        </w:rPr>
        <w:t>Une règle générale</w:t>
      </w:r>
    </w:p>
    <w:p w:rsidR="001D0B13" w:rsidRDefault="001D0B13" w:rsidP="001E7A64">
      <w:pPr>
        <w:pStyle w:val="Paragraphedeliste"/>
        <w:ind w:left="360"/>
        <w:rPr>
          <w:sz w:val="24"/>
          <w:szCs w:val="24"/>
        </w:rPr>
      </w:pPr>
      <w:r>
        <w:rPr>
          <w:sz w:val="24"/>
          <w:szCs w:val="24"/>
        </w:rPr>
        <w:t>Si le pion se trouvait suffisamment en arrière du pion, les Blancs arracherai</w:t>
      </w:r>
      <w:r w:rsidR="0008487F">
        <w:rPr>
          <w:sz w:val="24"/>
          <w:szCs w:val="24"/>
        </w:rPr>
        <w:t>ent</w:t>
      </w:r>
      <w:r>
        <w:rPr>
          <w:sz w:val="24"/>
          <w:szCs w:val="24"/>
        </w:rPr>
        <w:t xml:space="preserve"> l’opposition grâce à des coups de pion.</w:t>
      </w:r>
    </w:p>
    <w:p w:rsidR="001D0B13" w:rsidRDefault="001D0B13" w:rsidP="001E7A64">
      <w:pPr>
        <w:pStyle w:val="Paragraphedeliste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Par conséquent, </w:t>
      </w:r>
      <w:r w:rsidR="0008487F">
        <w:rPr>
          <w:sz w:val="24"/>
          <w:szCs w:val="24"/>
        </w:rPr>
        <w:t>voici une règle pour mettre en difficulté le défenseur :</w:t>
      </w:r>
    </w:p>
    <w:p w:rsidR="0008487F" w:rsidRPr="0008487F" w:rsidRDefault="0008487F" w:rsidP="001E7A64">
      <w:pPr>
        <w:pStyle w:val="Paragraphedeliste"/>
        <w:ind w:left="360"/>
        <w:rPr>
          <w:color w:val="FF0000"/>
          <w:sz w:val="24"/>
          <w:szCs w:val="24"/>
        </w:rPr>
      </w:pPr>
      <w:r w:rsidRPr="0008487F">
        <w:rPr>
          <w:color w:val="FF0000"/>
          <w:sz w:val="24"/>
          <w:szCs w:val="24"/>
        </w:rPr>
        <w:t>D’abord avancer le roi le plus loin possible avant de pousser le pion…</w:t>
      </w:r>
    </w:p>
    <w:p w:rsidR="0008487F" w:rsidRDefault="0008487F" w:rsidP="001E7A64">
      <w:pPr>
        <w:pStyle w:val="Paragraphedeliste"/>
        <w:ind w:left="360"/>
        <w:rPr>
          <w:sz w:val="24"/>
          <w:szCs w:val="24"/>
        </w:rPr>
      </w:pPr>
    </w:p>
    <w:p w:rsidR="003C15DB" w:rsidRDefault="003C15DB" w:rsidP="001E7A64">
      <w:pPr>
        <w:pStyle w:val="Paragraphedeliste"/>
        <w:ind w:left="360"/>
        <w:rPr>
          <w:sz w:val="24"/>
          <w:szCs w:val="24"/>
        </w:rPr>
      </w:pPr>
    </w:p>
    <w:p w:rsidR="003C15DB" w:rsidRDefault="003C15DB" w:rsidP="001E7A64">
      <w:pPr>
        <w:pStyle w:val="Paragraphedeliste"/>
        <w:ind w:left="360"/>
        <w:rPr>
          <w:sz w:val="24"/>
          <w:szCs w:val="24"/>
        </w:rPr>
      </w:pPr>
    </w:p>
    <w:p w:rsidR="003C15DB" w:rsidRPr="003C15DB" w:rsidRDefault="003C15DB" w:rsidP="003C15DB">
      <w:pPr>
        <w:pStyle w:val="Paragraphedeliste"/>
        <w:shd w:val="clear" w:color="auto" w:fill="000000" w:themeFill="text1"/>
        <w:ind w:left="360"/>
        <w:jc w:val="center"/>
        <w:rPr>
          <w:b/>
          <w:color w:val="F79646" w:themeColor="accent6"/>
          <w:sz w:val="24"/>
          <w:szCs w:val="24"/>
        </w:rPr>
      </w:pPr>
      <w:r>
        <w:rPr>
          <w:b/>
          <w:color w:val="F79646" w:themeColor="accent6"/>
          <w:sz w:val="24"/>
          <w:szCs w:val="24"/>
          <w:highlight w:val="black"/>
        </w:rPr>
        <w:t>(Auto)-é</w:t>
      </w:r>
      <w:r w:rsidRPr="003C15DB">
        <w:rPr>
          <w:b/>
          <w:color w:val="F79646" w:themeColor="accent6"/>
          <w:sz w:val="24"/>
          <w:szCs w:val="24"/>
          <w:highlight w:val="black"/>
        </w:rPr>
        <w:t>valuation dynamique</w:t>
      </w:r>
    </w:p>
    <w:p w:rsidR="003C15DB" w:rsidRDefault="003C15DB" w:rsidP="001E7A64">
      <w:pPr>
        <w:pStyle w:val="Paragraphedeliste"/>
        <w:ind w:left="360"/>
        <w:rPr>
          <w:sz w:val="24"/>
          <w:szCs w:val="24"/>
        </w:rPr>
      </w:pPr>
    </w:p>
    <w:p w:rsidR="001E7A64" w:rsidRDefault="001E7A64" w:rsidP="001E7A64">
      <w:pPr>
        <w:pStyle w:val="Paragraphedeliste"/>
        <w:ind w:left="360"/>
        <w:rPr>
          <w:sz w:val="24"/>
          <w:szCs w:val="24"/>
        </w:rPr>
      </w:pPr>
      <w:r>
        <w:rPr>
          <w:sz w:val="24"/>
          <w:szCs w:val="24"/>
        </w:rPr>
        <w:t>Je demande aux élèves de recommencer l’activité de départ, en notant les coups.</w:t>
      </w:r>
    </w:p>
    <w:p w:rsidR="001E7A64" w:rsidRDefault="001E7A64" w:rsidP="001E7A64">
      <w:pPr>
        <w:pStyle w:val="Paragraphedeliste"/>
        <w:ind w:left="360"/>
        <w:rPr>
          <w:sz w:val="24"/>
          <w:szCs w:val="24"/>
        </w:rPr>
      </w:pPr>
    </w:p>
    <w:p w:rsidR="001E7A64" w:rsidRDefault="001E7A64" w:rsidP="001E7A64">
      <w:pPr>
        <w:pStyle w:val="Paragraphedeliste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Si, sur un échiquier les Blancs arrivent à l’emporter, on analyse ensemble sur l’échiquier mural pour trouver l’erreur des Noirs : Ou ont-ils perdu l’opposition ?</w:t>
      </w:r>
    </w:p>
    <w:p w:rsidR="001E7A64" w:rsidRDefault="001E7A64" w:rsidP="001E7A64">
      <w:pPr>
        <w:pStyle w:val="Paragraphedeliste"/>
        <w:ind w:left="360"/>
        <w:rPr>
          <w:sz w:val="24"/>
          <w:szCs w:val="24"/>
        </w:rPr>
      </w:pPr>
    </w:p>
    <w:p w:rsidR="001E7A64" w:rsidRPr="001E7A64" w:rsidRDefault="001E7A64" w:rsidP="008247B0">
      <w:pPr>
        <w:jc w:val="right"/>
        <w:rPr>
          <w:sz w:val="24"/>
          <w:szCs w:val="24"/>
        </w:rPr>
      </w:pPr>
    </w:p>
    <w:sectPr w:rsidR="001E7A64" w:rsidRPr="001E7A64" w:rsidSect="008247B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B37" w:rsidRDefault="00080B37" w:rsidP="008247B0">
      <w:pPr>
        <w:spacing w:after="0" w:line="240" w:lineRule="auto"/>
      </w:pPr>
      <w:r>
        <w:separator/>
      </w:r>
    </w:p>
  </w:endnote>
  <w:endnote w:type="continuationSeparator" w:id="1">
    <w:p w:rsidR="00080B37" w:rsidRDefault="00080B37" w:rsidP="0082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7B0" w:rsidRDefault="008247B0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08487F">
      <w:rPr>
        <w:color w:val="4F81BD" w:themeColor="accent1"/>
        <w:sz w:val="24"/>
        <w:szCs w:val="24"/>
      </w:rPr>
      <w:t xml:space="preserve">©LPetitprez 2009 ( </w:t>
    </w:r>
    <w:hyperlink r:id="rId1" w:history="1">
      <w:r w:rsidRPr="0008487F">
        <w:rPr>
          <w:rStyle w:val="Lienhypertexte"/>
          <w:color w:val="4F81BD" w:themeColor="accent1"/>
          <w:sz w:val="24"/>
          <w:szCs w:val="24"/>
        </w:rPr>
        <w:t>http://blog.site2wouf.fr</w:t>
      </w:r>
    </w:hyperlink>
    <w:r w:rsidRPr="0008487F">
      <w:rPr>
        <w:color w:val="4F81BD" w:themeColor="accent1"/>
        <w:sz w:val="24"/>
        <w:szCs w:val="24"/>
      </w:rPr>
      <w:t xml:space="preserve"> )</w:t>
    </w:r>
    <w:r>
      <w:rPr>
        <w:color w:val="4F81BD" w:themeColor="accent1"/>
        <w:sz w:val="24"/>
        <w:szCs w:val="24"/>
      </w:rP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6C3906" w:rsidRPr="006C3906">
        <w:rPr>
          <w:rFonts w:asciiTheme="majorHAnsi" w:hAnsiTheme="majorHAnsi"/>
          <w:noProof/>
        </w:rPr>
        <w:t>2</w:t>
      </w:r>
    </w:fldSimple>
  </w:p>
  <w:p w:rsidR="008247B0" w:rsidRDefault="008247B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B37" w:rsidRDefault="00080B37" w:rsidP="008247B0">
      <w:pPr>
        <w:spacing w:after="0" w:line="240" w:lineRule="auto"/>
      </w:pPr>
      <w:r>
        <w:separator/>
      </w:r>
    </w:p>
  </w:footnote>
  <w:footnote w:type="continuationSeparator" w:id="1">
    <w:p w:rsidR="00080B37" w:rsidRDefault="00080B37" w:rsidP="00824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943634" w:themeColor="accent2" w:themeShade="BF"/>
        <w:sz w:val="40"/>
        <w:u w:val="single"/>
      </w:rPr>
      <w:alias w:val="Titre"/>
      <w:id w:val="77738743"/>
      <w:placeholder>
        <w:docPart w:val="A7BF475404B1423589C8FC77C4E9182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247B0" w:rsidRDefault="008247B0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A817F0">
          <w:rPr>
            <w:color w:val="943634" w:themeColor="accent2" w:themeShade="BF"/>
            <w:sz w:val="40"/>
            <w:u w:val="single"/>
          </w:rPr>
          <w:t>Une petite initiation aux finales de pions :</w:t>
        </w:r>
      </w:p>
    </w:sdtContent>
  </w:sdt>
  <w:p w:rsidR="008247B0" w:rsidRDefault="008247B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2A9F"/>
    <w:multiLevelType w:val="hybridMultilevel"/>
    <w:tmpl w:val="828A54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31980"/>
    <w:multiLevelType w:val="hybridMultilevel"/>
    <w:tmpl w:val="B50AC4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D6C7D"/>
    <w:multiLevelType w:val="hybridMultilevel"/>
    <w:tmpl w:val="76A07958"/>
    <w:lvl w:ilvl="0" w:tplc="040C000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3261021D"/>
    <w:multiLevelType w:val="hybridMultilevel"/>
    <w:tmpl w:val="8FF42E64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3AD6964"/>
    <w:multiLevelType w:val="hybridMultilevel"/>
    <w:tmpl w:val="FE14CCAA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CE765FD"/>
    <w:multiLevelType w:val="hybridMultilevel"/>
    <w:tmpl w:val="515A3D42"/>
    <w:lvl w:ilvl="0" w:tplc="C41885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8148B"/>
    <w:multiLevelType w:val="hybridMultilevel"/>
    <w:tmpl w:val="5D6EB5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50FE4"/>
    <w:multiLevelType w:val="hybridMultilevel"/>
    <w:tmpl w:val="74D68E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E2295"/>
    <w:multiLevelType w:val="hybridMultilevel"/>
    <w:tmpl w:val="ACF816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23678"/>
    <w:multiLevelType w:val="hybridMultilevel"/>
    <w:tmpl w:val="F4C49F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64BDA"/>
    <w:multiLevelType w:val="hybridMultilevel"/>
    <w:tmpl w:val="FDC03484"/>
    <w:lvl w:ilvl="0" w:tplc="291ED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2F09E7"/>
    <w:multiLevelType w:val="hybridMultilevel"/>
    <w:tmpl w:val="40347C34"/>
    <w:lvl w:ilvl="0" w:tplc="040C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44C2"/>
    <w:rsid w:val="00006625"/>
    <w:rsid w:val="00013F74"/>
    <w:rsid w:val="00080B37"/>
    <w:rsid w:val="0008487F"/>
    <w:rsid w:val="001D0B13"/>
    <w:rsid w:val="001E7A64"/>
    <w:rsid w:val="002C212B"/>
    <w:rsid w:val="002D42F2"/>
    <w:rsid w:val="002D645E"/>
    <w:rsid w:val="00385FDC"/>
    <w:rsid w:val="003C15DB"/>
    <w:rsid w:val="0044503E"/>
    <w:rsid w:val="004803BE"/>
    <w:rsid w:val="00503BD4"/>
    <w:rsid w:val="0058377E"/>
    <w:rsid w:val="006C3906"/>
    <w:rsid w:val="00771039"/>
    <w:rsid w:val="008247B0"/>
    <w:rsid w:val="00901567"/>
    <w:rsid w:val="00930E1A"/>
    <w:rsid w:val="009A44C2"/>
    <w:rsid w:val="00A73C13"/>
    <w:rsid w:val="00A817F0"/>
    <w:rsid w:val="00B32B80"/>
    <w:rsid w:val="00B61C76"/>
    <w:rsid w:val="00E016E2"/>
    <w:rsid w:val="00E17BDD"/>
    <w:rsid w:val="00FC6E58"/>
    <w:rsid w:val="00FF3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E5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44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0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15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8487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2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47B0"/>
  </w:style>
  <w:style w:type="paragraph" w:styleId="Pieddepage">
    <w:name w:val="footer"/>
    <w:basedOn w:val="Normal"/>
    <w:link w:val="PieddepageCar"/>
    <w:uiPriority w:val="99"/>
    <w:unhideWhenUsed/>
    <w:rsid w:val="0082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4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log.site2wouf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7BF475404B1423589C8FC77C4E918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A6E2A6-EF95-43A2-B725-E0AD9D92CFFC}"/>
      </w:docPartPr>
      <w:docPartBody>
        <w:p w:rsidR="00000000" w:rsidRDefault="00617296" w:rsidP="00617296">
          <w:pPr>
            <w:pStyle w:val="A7BF475404B1423589C8FC77C4E9182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17296"/>
    <w:rsid w:val="00617296"/>
    <w:rsid w:val="00B8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1323C21285B46B4A70E67DF427188DF">
    <w:name w:val="D1323C21285B46B4A70E67DF427188DF"/>
    <w:rsid w:val="00617296"/>
  </w:style>
  <w:style w:type="paragraph" w:customStyle="1" w:styleId="26AC8EDFE1E643C88F96A6D5B6952B67">
    <w:name w:val="26AC8EDFE1E643C88F96A6D5B6952B67"/>
    <w:rsid w:val="00617296"/>
  </w:style>
  <w:style w:type="paragraph" w:customStyle="1" w:styleId="60EF122D3AA84B279E61BB6A1C60E0D0">
    <w:name w:val="60EF122D3AA84B279E61BB6A1C60E0D0"/>
    <w:rsid w:val="00617296"/>
  </w:style>
  <w:style w:type="paragraph" w:customStyle="1" w:styleId="32F51B047FC241D8A97587E8372073A9">
    <w:name w:val="32F51B047FC241D8A97587E8372073A9"/>
    <w:rsid w:val="00617296"/>
  </w:style>
  <w:style w:type="paragraph" w:customStyle="1" w:styleId="BDF2B5A8EA0644F18854E927A1ABE82A">
    <w:name w:val="BDF2B5A8EA0644F18854E927A1ABE82A"/>
    <w:rsid w:val="00617296"/>
  </w:style>
  <w:style w:type="paragraph" w:customStyle="1" w:styleId="43249989B9C6440F8D12A4F3D92FCB62">
    <w:name w:val="43249989B9C6440F8D12A4F3D92FCB62"/>
    <w:rsid w:val="00617296"/>
  </w:style>
  <w:style w:type="paragraph" w:customStyle="1" w:styleId="98089B3EF0474CF79DA2A83F8AD646F6">
    <w:name w:val="98089B3EF0474CF79DA2A83F8AD646F6"/>
    <w:rsid w:val="00617296"/>
  </w:style>
  <w:style w:type="paragraph" w:customStyle="1" w:styleId="534144CF00494848B2D956EA9DF91C9B">
    <w:name w:val="534144CF00494848B2D956EA9DF91C9B"/>
    <w:rsid w:val="00617296"/>
  </w:style>
  <w:style w:type="paragraph" w:customStyle="1" w:styleId="A7BF475404B1423589C8FC77C4E9182B">
    <w:name w:val="A7BF475404B1423589C8FC77C4E9182B"/>
    <w:rsid w:val="0061729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B749-9324-42CB-9D7C-D51E275C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Une petite initiation aux finales de pions :</vt:lpstr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petite initiation aux finales de pions :</dc:title>
  <dc:creator>wouf</dc:creator>
  <cp:lastModifiedBy>wouf</cp:lastModifiedBy>
  <cp:revision>9</cp:revision>
  <cp:lastPrinted>2009-11-26T17:20:00Z</cp:lastPrinted>
  <dcterms:created xsi:type="dcterms:W3CDTF">2009-11-26T14:12:00Z</dcterms:created>
  <dcterms:modified xsi:type="dcterms:W3CDTF">2009-11-26T17:46:00Z</dcterms:modified>
</cp:coreProperties>
</file>